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4D" w:rsidRDefault="00BC294D" w:rsidP="00BC294D">
      <w:pPr>
        <w:spacing w:after="0" w:line="240" w:lineRule="auto"/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</w:pPr>
      <w:r>
        <w:rPr>
          <w:rFonts w:ascii="Alef" w:eastAsia="Times New Roman" w:hAnsi="Alef" w:cs="Times New Roman" w:hint="cs"/>
          <w:color w:val="333333"/>
          <w:sz w:val="21"/>
          <w:szCs w:val="21"/>
          <w:shd w:val="clear" w:color="auto" w:fill="FFFFFF"/>
          <w:rtl/>
        </w:rPr>
        <w:t>קורות חיים-</w:t>
      </w:r>
      <w:bookmarkStart w:id="0" w:name="_GoBack"/>
      <w:bookmarkEnd w:id="0"/>
    </w:p>
    <w:p w:rsidR="00BC294D" w:rsidRDefault="00BC294D" w:rsidP="00BC294D">
      <w:pPr>
        <w:spacing w:after="0" w:line="240" w:lineRule="auto"/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</w:pPr>
    </w:p>
    <w:p w:rsidR="00BC294D" w:rsidRDefault="00BC294D" w:rsidP="00BC294D">
      <w:pPr>
        <w:spacing w:after="0" w:line="240" w:lineRule="auto"/>
        <w:rPr>
          <w:rFonts w:ascii="Alef" w:eastAsia="Times New Roman" w:hAnsi="Alef" w:cs="Times New Roman"/>
          <w:color w:val="333333"/>
          <w:sz w:val="21"/>
          <w:szCs w:val="21"/>
          <w:rtl/>
        </w:rPr>
      </w:pP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•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שליטה מלאה על תוכנות העריכה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Final Cut HD,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ו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Premier.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•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ידע מלא בתוכנות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Office,,Excel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, Power Point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ו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-windows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•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שליטה מלאה ב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wordpress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,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adwords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ו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google analytics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סדנאות מקצועיות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: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2011 </w:t>
      </w:r>
      <w:r>
        <w:rPr>
          <w:rFonts w:ascii="Alef" w:eastAsia="Times New Roman" w:hAnsi="Alef" w:cs="Times New Roman" w:hint="cs"/>
          <w:color w:val="333333"/>
          <w:sz w:val="21"/>
          <w:szCs w:val="21"/>
          <w:shd w:val="clear" w:color="auto" w:fill="FFFFFF"/>
          <w:rtl/>
        </w:rPr>
        <w:t xml:space="preserve">-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השתתפות בפרויקט בלוגרים כלל עולמי למען שנת המאה לטאיוואן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.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>
        <w:rPr>
          <w:rFonts w:ascii="Alef" w:eastAsia="Times New Roman" w:hAnsi="Alef" w:cs="Times New Roman" w:hint="cs"/>
          <w:color w:val="333333"/>
          <w:sz w:val="21"/>
          <w:szCs w:val="21"/>
          <w:shd w:val="clear" w:color="auto" w:fill="FFFFFF"/>
          <w:rtl/>
        </w:rPr>
        <w:t>2010-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lef" w:eastAsia="Times New Roman" w:hAnsi="Alef" w:cs="Times New Roman" w:hint="cs"/>
          <w:color w:val="333333"/>
          <w:sz w:val="21"/>
          <w:szCs w:val="21"/>
          <w:shd w:val="clear" w:color="auto" w:fill="FFFFFF"/>
          <w:rtl/>
        </w:rPr>
        <w:t xml:space="preserve">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סדנת ניו מדיה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לאמנים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 במסגרת מכון ה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Media- Prado Lab,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מדריד, ספרד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,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סדנה ליזמים צעירים במסגרת אתר האינטרנט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Sandbox,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ברלין, גרמניה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.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2009</w:t>
      </w:r>
      <w:r>
        <w:rPr>
          <w:rFonts w:ascii="Alef" w:eastAsia="Times New Roman" w:hAnsi="Alef" w:cs="Times New Roman" w:hint="cs"/>
          <w:color w:val="333333"/>
          <w:sz w:val="21"/>
          <w:szCs w:val="21"/>
          <w:shd w:val="clear" w:color="auto" w:fill="FFFFFF"/>
          <w:rtl/>
        </w:rPr>
        <w:t xml:space="preserve"> -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סדנת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טאלנטים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 לקולנוענים במסגרת פסטיבל הקולנוע היהודי בזאגרב, קרואטיה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2008</w:t>
      </w:r>
      <w:r>
        <w:rPr>
          <w:rFonts w:ascii="Alef" w:eastAsia="Times New Roman" w:hAnsi="Alef" w:cs="Times New Roman" w:hint="cs"/>
          <w:color w:val="333333"/>
          <w:sz w:val="21"/>
          <w:szCs w:val="21"/>
          <w:shd w:val="clear" w:color="auto" w:fill="FFFFFF"/>
          <w:rtl/>
        </w:rPr>
        <w:t>-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סמינר ישראלי פלסטיני בתקשורת בעקבה, ירדן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.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2007 </w:t>
      </w:r>
      <w:r>
        <w:rPr>
          <w:rFonts w:ascii="Alef" w:eastAsia="Times New Roman" w:hAnsi="Alef" w:cs="Times New Roman" w:hint="cs"/>
          <w:color w:val="333333"/>
          <w:sz w:val="21"/>
          <w:szCs w:val="21"/>
          <w:shd w:val="clear" w:color="auto" w:fill="FFFFFF"/>
          <w:rtl/>
        </w:rPr>
        <w:t xml:space="preserve"> -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סדנת כתיבת תסריט בהנחיית רוברט מקי, סינמטק תל אביב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.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פרסים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: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2003</w:t>
      </w:r>
      <w:r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lef" w:eastAsia="Times New Roman" w:hAnsi="Alef" w:cs="Times New Roman" w:hint="cs"/>
          <w:color w:val="333333"/>
          <w:sz w:val="21"/>
          <w:szCs w:val="21"/>
          <w:shd w:val="clear" w:color="auto" w:fill="FFFFFF"/>
          <w:rtl/>
        </w:rPr>
        <w:t xml:space="preserve">-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קרן סנונית, הרשות השנייה לטלוויזיה ורדיו, מענק לסרט הגמר "טדי בר", כתיבה ובימוי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.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השתתפות בתערוכות וקליפים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: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-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2013 </w:t>
      </w:r>
      <w:r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תערוכת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אינסטיגראם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 3 . נמל יפו אוצרת: חן ג'יין זוהר. ביימתי קליפים לשירלי קונס ("המצאה"), מאיה דנון, ו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BOOZY (Backroom)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-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2009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צבע טרי 2. תערוכה קבוצתית. התחנה. אוצרת: יפעת גוריון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.</w:t>
      </w:r>
    </w:p>
    <w:p w:rsidR="00BC294D" w:rsidRPr="00BC294D" w:rsidRDefault="00BC294D" w:rsidP="00BC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- </w:t>
      </w:r>
      <w:proofErr w:type="gram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2008 </w:t>
      </w:r>
      <w:r>
        <w:rPr>
          <w:rFonts w:ascii="Alef" w:eastAsia="Times New Roman" w:hAnsi="Alef" w:cs="Times New Roman" w:hint="cs"/>
          <w:color w:val="333333"/>
          <w:sz w:val="21"/>
          <w:szCs w:val="21"/>
          <w:shd w:val="clear" w:color="auto" w:fill="FFFFFF"/>
          <w:rtl/>
        </w:rPr>
        <w:t xml:space="preserve">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–</w:t>
      </w:r>
      <w:proofErr w:type="gram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Seismic Vibes. </w:t>
      </w:r>
      <w:r>
        <w:rPr>
          <w:rFonts w:ascii="Alef" w:eastAsia="Times New Roman" w:hAnsi="Alef" w:cs="Times New Roman" w:hint="cs"/>
          <w:color w:val="333333"/>
          <w:sz w:val="21"/>
          <w:szCs w:val="21"/>
          <w:shd w:val="clear" w:color="auto" w:fill="FFFFFF"/>
          <w:rtl/>
        </w:rPr>
        <w:t xml:space="preserve">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תערוכה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קבוצתית.סטודיו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 זיגוטה. אוצרת : רותם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ריטוב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.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ניסיון מקצועי- תחום קולנוע וטלוויזיה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: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-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2010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עריכת וידאו ואנימציה לפרויקט ניו מדיה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"Tales…Zero-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Estigma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" ,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שהוצג בכנסים ופסטיבלי ניו מדיה בספרד ובלגיה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.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</w:p>
    <w:p w:rsidR="00BC294D" w:rsidRPr="00BC294D" w:rsidRDefault="00BC294D" w:rsidP="00BC2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94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6955E9" w:rsidRDefault="00BC294D" w:rsidP="00BC294D">
      <w:r w:rsidRPr="00BC294D">
        <w:rPr>
          <w:rFonts w:ascii="Times New Roman" w:eastAsia="Times New Roman" w:hAnsi="Times New Roman" w:cs="Times New Roman"/>
          <w:sz w:val="24"/>
          <w:szCs w:val="24"/>
          <w:rtl/>
        </w:rPr>
        <w:t>השכלה וניסיון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השכלה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: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2004 – 2008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לימודים לתואר ראשון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B.F.A ,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מכללת ספיר; המחלקה לקולנוע וטלוויזיה. התמחות: מסלול כתיבה ובימוי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.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1997- 2003 –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תיכון עירוני א', בגרות מלאה, סיום בהצטיינות מגמת הקולנוע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.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בתור מקדם אתרים, כתבתי והפצתי תוכן, באתרי אינטרנט, בלוגים ורשתות חברתיות עם עסקים בארץ ובעולם, בהם משרד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התמ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 "ת, פרויקט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NEWTECH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של המשרד לאנרגיה ומים , וקמפיין פרסומי לחברת ניירות הגלגול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, OCB.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b/>
          <w:bCs/>
          <w:color w:val="333333"/>
          <w:sz w:val="21"/>
          <w:szCs w:val="21"/>
          <w:u w:val="single"/>
          <w:shd w:val="clear" w:color="auto" w:fill="FFFFFF"/>
          <w:rtl/>
        </w:rPr>
        <w:t>ניסיון תעסוקתי כללי</w:t>
      </w:r>
      <w:r w:rsidRPr="00BC294D">
        <w:rPr>
          <w:rFonts w:ascii="Alef" w:eastAsia="Times New Roman" w:hAnsi="Alef" w:cs="Times New Roman"/>
          <w:b/>
          <w:bCs/>
          <w:color w:val="333333"/>
          <w:sz w:val="21"/>
          <w:szCs w:val="21"/>
          <w:u w:val="single"/>
          <w:shd w:val="clear" w:color="auto" w:fill="FFFFFF"/>
        </w:rPr>
        <w:t>: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-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2013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תחקירן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בתכנית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 הטלוויזיה "הזירה" עם גל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אוחובסקי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, הערוץ הראשון , רשות השידור,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אבוט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 רייף המאירי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.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-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2012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מנהל תוכן ורשתות חברתיות בחברת הפרסום והמיתוג "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קונספטיקה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", חברת בת מטעם חברת הפרסום "באומן בר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ריבנאי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".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מקדם אתרים בארגון "ישראל מחר" מיסודה של דפני ליף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.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מקדם אתרים בחברת "סללום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אינטראקטיב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".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מתמלל כתוביות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ב"באזז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אינטרקטיב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"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לספיישלים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 דוקומנטריים של "רשת"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ולתכנית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 xml:space="preserve"> "ואקום" של גל גבאי, בטלוויזיה החינוכית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-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2011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כתב קולנוע ב"עכבר העיר אונליין" , מקדם אתרים בחברת "סללום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"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2010 </w:t>
      </w:r>
      <w:r>
        <w:rPr>
          <w:rFonts w:ascii="Alef" w:eastAsia="Times New Roman" w:hAnsi="Alef" w:cs="Times New Roman" w:hint="cs"/>
          <w:color w:val="333333"/>
          <w:sz w:val="21"/>
          <w:szCs w:val="21"/>
          <w:shd w:val="clear" w:color="auto" w:fill="FFFFFF"/>
          <w:rtl/>
        </w:rPr>
        <w:t xml:space="preserve">-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מקדם אתרים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SEO,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בארגון זכויות האדם "גישה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"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-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2008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מקדם אתרים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SEO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מטעם תאגיד האינטרנט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Coolvision</w:t>
      </w:r>
      <w:proofErr w:type="spellEnd"/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 Ltd..</w:t>
      </w:r>
      <w:r w:rsidRPr="00BC294D">
        <w:rPr>
          <w:rFonts w:ascii="Alef" w:eastAsia="Times New Roman" w:hAnsi="Alef" w:cs="Times New Roman"/>
          <w:color w:val="333333"/>
          <w:sz w:val="21"/>
          <w:szCs w:val="21"/>
        </w:rPr>
        <w:br/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2006-2007 </w:t>
      </w:r>
      <w:r>
        <w:rPr>
          <w:rFonts w:ascii="Alef" w:eastAsia="Times New Roman" w:hAnsi="Alef" w:cs="Times New Roman" w:hint="cs"/>
          <w:color w:val="333333"/>
          <w:sz w:val="21"/>
          <w:szCs w:val="21"/>
          <w:shd w:val="clear" w:color="auto" w:fill="FFFFFF"/>
          <w:rtl/>
        </w:rPr>
        <w:t xml:space="preserve">-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עורך תוכן באתר האינטרנט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 xml:space="preserve">, triviaonnet.com./googess.com, 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  <w:rtl/>
        </w:rPr>
        <w:t>בשפות עברית ואנגלית</w:t>
      </w:r>
      <w:r w:rsidRPr="00BC294D">
        <w:rPr>
          <w:rFonts w:ascii="Alef" w:eastAsia="Times New Roman" w:hAnsi="Alef" w:cs="Times New Roman"/>
          <w:color w:val="333333"/>
          <w:sz w:val="21"/>
          <w:szCs w:val="21"/>
          <w:shd w:val="clear" w:color="auto" w:fill="FFFFFF"/>
        </w:rPr>
        <w:t>.</w:t>
      </w:r>
    </w:p>
    <w:sectPr w:rsidR="006955E9" w:rsidSect="00D34D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4D"/>
    <w:rsid w:val="006955E9"/>
    <w:rsid w:val="00BC294D"/>
    <w:rsid w:val="00D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5E99"/>
  <w15:chartTrackingRefBased/>
  <w15:docId w15:val="{833E25A9-1635-416A-8E67-F6FFB256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LILACH</dc:creator>
  <cp:keywords/>
  <dc:description/>
  <cp:lastModifiedBy>LILACH</cp:lastModifiedBy>
  <cp:revision>1</cp:revision>
  <dcterms:created xsi:type="dcterms:W3CDTF">2020-01-21T08:00:00Z</dcterms:created>
  <dcterms:modified xsi:type="dcterms:W3CDTF">2020-01-21T08:03:00Z</dcterms:modified>
</cp:coreProperties>
</file>